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Arial Narrow" w:cs="Arial Narrow" w:eastAsia="Arial Narrow" w:hAnsi="Arial Narrow"/>
          <w:color w:val="595959"/>
          <w:sz w:val="32"/>
          <w:szCs w:val="32"/>
        </w:rPr>
      </w:pPr>
      <w:r w:rsidDel="00000000" w:rsidR="00000000" w:rsidRPr="00000000">
        <w:rPr>
          <w:rtl w:val="0"/>
        </w:rPr>
      </w:r>
    </w:p>
    <w:p w:rsidR="00000000" w:rsidDel="00000000" w:rsidP="00000000" w:rsidRDefault="00000000" w:rsidRPr="00000000" w14:paraId="00000002">
      <w:pPr>
        <w:pStyle w:val="Title"/>
        <w:jc w:val="center"/>
        <w:rPr>
          <w:sz w:val="48"/>
          <w:szCs w:val="48"/>
        </w:rPr>
      </w:pPr>
      <w:r w:rsidDel="00000000" w:rsidR="00000000" w:rsidRPr="00000000">
        <w:rPr>
          <w:sz w:val="48"/>
          <w:szCs w:val="48"/>
          <w:rtl w:val="0"/>
        </w:rPr>
        <w:t xml:space="preserve">Agenda of GA meeting</w:t>
      </w:r>
    </w:p>
    <w:p w:rsidR="00000000" w:rsidDel="00000000" w:rsidP="00000000" w:rsidRDefault="00000000" w:rsidRPr="00000000" w14:paraId="00000003">
      <w:pPr>
        <w:pStyle w:val="Title"/>
        <w:jc w:val="center"/>
        <w:rPr>
          <w:sz w:val="28"/>
          <w:szCs w:val="28"/>
        </w:rPr>
      </w:pPr>
      <w:r w:rsidDel="00000000" w:rsidR="00000000" w:rsidRPr="00000000">
        <w:rPr>
          <w:sz w:val="28"/>
          <w:szCs w:val="28"/>
          <w:rtl w:val="0"/>
        </w:rPr>
        <w:t xml:space="preserve">Kaunas University of Technology, MLAB Studentų 63A Kaunas, Lithuania</w:t>
      </w:r>
    </w:p>
    <w:p w:rsidR="00000000" w:rsidDel="00000000" w:rsidP="00000000" w:rsidRDefault="00000000" w:rsidRPr="00000000" w14:paraId="00000004">
      <w:pPr>
        <w:rPr>
          <w:rFonts w:ascii="Arial Narrow" w:cs="Arial Narrow" w:eastAsia="Arial Narrow" w:hAnsi="Arial Narrow"/>
          <w:color w:val="595959"/>
          <w:sz w:val="32"/>
          <w:szCs w:val="32"/>
        </w:rPr>
      </w:pPr>
      <w:r w:rsidDel="00000000" w:rsidR="00000000" w:rsidRPr="00000000">
        <w:rPr>
          <w:rtl w:val="0"/>
        </w:rPr>
      </w:r>
    </w:p>
    <w:p w:rsidR="00000000" w:rsidDel="00000000" w:rsidP="00000000" w:rsidRDefault="00000000" w:rsidRPr="00000000" w14:paraId="00000005">
      <w:pPr>
        <w:pStyle w:val="Subtitle"/>
        <w:rPr>
          <w:b w:val="1"/>
          <w:u w:val="none"/>
        </w:rPr>
      </w:pPr>
      <w:r w:rsidDel="00000000" w:rsidR="00000000" w:rsidRPr="00000000">
        <w:rPr>
          <w:b w:val="1"/>
          <w:u w:val="none"/>
          <w:rtl w:val="0"/>
        </w:rPr>
        <w:t xml:space="preserve">26-th June  -Thursday</w:t>
      </w:r>
    </w:p>
    <w:p w:rsidR="00000000" w:rsidDel="00000000" w:rsidP="00000000" w:rsidRDefault="00000000" w:rsidRPr="00000000" w14:paraId="00000006">
      <w:pPr>
        <w:pStyle w:val="Subtitle"/>
        <w:rPr>
          <w:b w:val="1"/>
          <w:color w:val="434343"/>
          <w:u w:val="none"/>
        </w:rPr>
      </w:pPr>
      <w:r w:rsidDel="00000000" w:rsidR="00000000" w:rsidRPr="00000000">
        <w:rPr>
          <w:b w:val="1"/>
          <w:color w:val="434343"/>
          <w:u w:val="none"/>
          <w:rtl w:val="0"/>
        </w:rPr>
        <w:t xml:space="preserve">Morning</w:t>
      </w:r>
    </w:p>
    <w:p w:rsidR="00000000" w:rsidDel="00000000" w:rsidP="00000000" w:rsidRDefault="00000000" w:rsidRPr="00000000" w14:paraId="00000007">
      <w:pPr>
        <w:pStyle w:val="Subtitle"/>
        <w:spacing w:line="276" w:lineRule="auto"/>
        <w:ind w:left="720" w:firstLine="0"/>
        <w:rPr>
          <w:b w:val="1"/>
          <w:color w:val="434343"/>
          <w:sz w:val="22"/>
          <w:szCs w:val="22"/>
          <w:u w:val="none"/>
        </w:rPr>
      </w:pPr>
      <w:r w:rsidDel="00000000" w:rsidR="00000000" w:rsidRPr="00000000">
        <w:rPr>
          <w:b w:val="1"/>
          <w:color w:val="434343"/>
          <w:sz w:val="22"/>
          <w:szCs w:val="22"/>
          <w:u w:val="none"/>
          <w:rtl w:val="0"/>
        </w:rPr>
        <w:t xml:space="preserve">10:00 – Reception</w:t>
      </w:r>
    </w:p>
    <w:p w:rsidR="00000000" w:rsidDel="00000000" w:rsidP="00000000" w:rsidRDefault="00000000" w:rsidRPr="00000000" w14:paraId="00000008">
      <w:pPr>
        <w:pStyle w:val="Subtitle"/>
        <w:pBdr>
          <w:top w:space="0" w:sz="0" w:val="nil"/>
          <w:left w:space="0" w:sz="0" w:val="nil"/>
          <w:bottom w:space="0" w:sz="0" w:val="nil"/>
          <w:right w:space="0" w:sz="0" w:val="nil"/>
          <w:between w:space="0" w:sz="0" w:val="nil"/>
        </w:pBdr>
        <w:spacing w:line="276" w:lineRule="auto"/>
        <w:ind w:left="720" w:firstLine="0"/>
        <w:rPr>
          <w:b w:val="1"/>
          <w:color w:val="434343"/>
          <w:sz w:val="22"/>
          <w:szCs w:val="22"/>
          <w:u w:val="none"/>
        </w:rPr>
      </w:pPr>
      <w:r w:rsidDel="00000000" w:rsidR="00000000" w:rsidRPr="00000000">
        <w:rPr>
          <w:b w:val="1"/>
          <w:color w:val="434343"/>
          <w:sz w:val="22"/>
          <w:szCs w:val="22"/>
          <w:u w:val="none"/>
          <w:rtl w:val="0"/>
        </w:rPr>
        <w:t xml:space="preserve">10:30 – status of work packages and updates</w:t>
      </w:r>
    </w:p>
    <w:p w:rsidR="00000000" w:rsidDel="00000000" w:rsidP="00000000" w:rsidRDefault="00000000" w:rsidRPr="00000000" w14:paraId="00000009">
      <w:pPr>
        <w:pStyle w:val="Subtitle"/>
        <w:pBdr>
          <w:top w:space="0" w:sz="0" w:val="nil"/>
          <w:left w:space="0" w:sz="0" w:val="nil"/>
          <w:bottom w:space="0" w:sz="0" w:val="nil"/>
          <w:right w:space="0" w:sz="0" w:val="nil"/>
          <w:between w:space="0" w:sz="0" w:val="nil"/>
        </w:pBdr>
        <w:spacing w:line="276" w:lineRule="auto"/>
        <w:ind w:left="720" w:firstLine="0"/>
        <w:rPr>
          <w:u w:val="none"/>
        </w:rPr>
      </w:pPr>
      <w:r w:rsidDel="00000000" w:rsidR="00000000" w:rsidRPr="00000000">
        <w:rPr>
          <w:b w:val="1"/>
          <w:color w:val="434343"/>
          <w:sz w:val="22"/>
          <w:szCs w:val="22"/>
          <w:u w:val="none"/>
          <w:rtl w:val="0"/>
        </w:rPr>
        <w:t xml:space="preserve">13:00 - Lunch break</w:t>
      </w:r>
      <w:r w:rsidDel="00000000" w:rsidR="00000000" w:rsidRPr="00000000">
        <w:rPr>
          <w:rtl w:val="0"/>
        </w:rPr>
      </w:r>
    </w:p>
    <w:p w:rsidR="00000000" w:rsidDel="00000000" w:rsidP="00000000" w:rsidRDefault="00000000" w:rsidRPr="00000000" w14:paraId="0000000A">
      <w:pPr>
        <w:pStyle w:val="Subtitle"/>
        <w:rPr>
          <w:b w:val="1"/>
          <w:color w:val="434343"/>
          <w:u w:val="none"/>
        </w:rPr>
      </w:pPr>
      <w:r w:rsidDel="00000000" w:rsidR="00000000" w:rsidRPr="00000000">
        <w:rPr>
          <w:b w:val="1"/>
          <w:color w:val="434343"/>
          <w:u w:val="none"/>
          <w:rtl w:val="0"/>
        </w:rPr>
        <w:t xml:space="preserve">Afternoon</w:t>
      </w:r>
    </w:p>
    <w:p w:rsidR="00000000" w:rsidDel="00000000" w:rsidP="00000000" w:rsidRDefault="00000000" w:rsidRPr="00000000" w14:paraId="0000000B">
      <w:pPr>
        <w:pStyle w:val="Subtitle"/>
        <w:spacing w:line="276" w:lineRule="auto"/>
        <w:ind w:left="720" w:firstLine="0"/>
        <w:rPr>
          <w:b w:val="1"/>
          <w:color w:val="434343"/>
          <w:sz w:val="22"/>
          <w:szCs w:val="22"/>
          <w:u w:val="none"/>
        </w:rPr>
      </w:pPr>
      <w:bookmarkStart w:colFirst="0" w:colLast="0" w:name="_heading=h.tru50mfkyl0e" w:id="0"/>
      <w:bookmarkEnd w:id="0"/>
      <w:r w:rsidDel="00000000" w:rsidR="00000000" w:rsidRPr="00000000">
        <w:rPr>
          <w:b w:val="1"/>
          <w:color w:val="434343"/>
          <w:sz w:val="22"/>
          <w:szCs w:val="22"/>
          <w:u w:val="none"/>
          <w:rtl w:val="0"/>
        </w:rPr>
        <w:t xml:space="preserve">14:30 – presentation of the projects (all partners) and MOC</w:t>
      </w:r>
    </w:p>
    <w:p w:rsidR="00000000" w:rsidDel="00000000" w:rsidP="00000000" w:rsidRDefault="00000000" w:rsidRPr="00000000" w14:paraId="0000000C">
      <w:pPr>
        <w:rPr>
          <w:rFonts w:ascii="Bebas Neue" w:cs="Bebas Neue" w:eastAsia="Bebas Neue" w:hAnsi="Bebas Neue"/>
          <w:b w:val="1"/>
          <w:color w:val="434343"/>
          <w:sz w:val="22"/>
          <w:szCs w:val="22"/>
        </w:rPr>
      </w:pPr>
      <w:r w:rsidDel="00000000" w:rsidR="00000000" w:rsidRPr="00000000">
        <w:rPr>
          <w:rFonts w:ascii="Bebas Neue" w:cs="Bebas Neue" w:eastAsia="Bebas Neue" w:hAnsi="Bebas Neue"/>
          <w:b w:val="1"/>
          <w:color w:val="434343"/>
          <w:sz w:val="22"/>
          <w:szCs w:val="22"/>
          <w:rtl w:val="0"/>
        </w:rPr>
        <w:tab/>
        <w:t xml:space="preserve">17:30 – End</w:t>
      </w:r>
    </w:p>
    <w:p w:rsidR="00000000" w:rsidDel="00000000" w:rsidP="00000000" w:rsidRDefault="00000000" w:rsidRPr="00000000" w14:paraId="0000000D">
      <w:pPr>
        <w:ind w:firstLine="720"/>
        <w:rPr/>
      </w:pPr>
      <w:r w:rsidDel="00000000" w:rsidR="00000000" w:rsidRPr="00000000">
        <w:rPr>
          <w:rFonts w:ascii="Bebas Neue" w:cs="Bebas Neue" w:eastAsia="Bebas Neue" w:hAnsi="Bebas Neue"/>
          <w:b w:val="1"/>
          <w:color w:val="434343"/>
          <w:sz w:val="22"/>
          <w:szCs w:val="22"/>
          <w:rtl w:val="0"/>
        </w:rPr>
        <w:t xml:space="preserve">19:00 – Official dinner</w:t>
      </w:r>
      <w:r w:rsidDel="00000000" w:rsidR="00000000" w:rsidRPr="00000000">
        <w:rPr>
          <w:rtl w:val="0"/>
        </w:rPr>
      </w:r>
    </w:p>
    <w:p w:rsidR="00000000" w:rsidDel="00000000" w:rsidP="00000000" w:rsidRDefault="00000000" w:rsidRPr="00000000" w14:paraId="0000000E">
      <w:pPr>
        <w:pStyle w:val="Subtitle"/>
        <w:rPr>
          <w:b w:val="1"/>
          <w:u w:val="none"/>
        </w:rPr>
      </w:pPr>
      <w:r w:rsidDel="00000000" w:rsidR="00000000" w:rsidRPr="00000000">
        <w:rPr>
          <w:rtl w:val="0"/>
        </w:rPr>
      </w:r>
    </w:p>
    <w:p w:rsidR="00000000" w:rsidDel="00000000" w:rsidP="00000000" w:rsidRDefault="00000000" w:rsidRPr="00000000" w14:paraId="0000000F">
      <w:pPr>
        <w:pStyle w:val="Subtitle"/>
        <w:rPr>
          <w:b w:val="1"/>
          <w:color w:val="434343"/>
          <w:u w:val="none"/>
        </w:rPr>
      </w:pPr>
      <w:r w:rsidDel="00000000" w:rsidR="00000000" w:rsidRPr="00000000">
        <w:rPr>
          <w:b w:val="1"/>
          <w:u w:val="none"/>
          <w:rtl w:val="0"/>
        </w:rPr>
        <w:t xml:space="preserve">27-th June - Friday</w:t>
      </w:r>
      <w:r w:rsidDel="00000000" w:rsidR="00000000" w:rsidRPr="00000000">
        <w:rPr>
          <w:rtl w:val="0"/>
        </w:rPr>
      </w:r>
    </w:p>
    <w:p w:rsidR="00000000" w:rsidDel="00000000" w:rsidP="00000000" w:rsidRDefault="00000000" w:rsidRPr="00000000" w14:paraId="00000010">
      <w:pPr>
        <w:pStyle w:val="Subtitle"/>
        <w:spacing w:line="276" w:lineRule="auto"/>
        <w:ind w:left="720" w:firstLine="0"/>
        <w:rPr>
          <w:b w:val="1"/>
          <w:color w:val="434343"/>
          <w:sz w:val="22"/>
          <w:szCs w:val="22"/>
          <w:u w:val="none"/>
        </w:rPr>
      </w:pPr>
      <w:r w:rsidDel="00000000" w:rsidR="00000000" w:rsidRPr="00000000">
        <w:rPr>
          <w:b w:val="1"/>
          <w:color w:val="434343"/>
          <w:sz w:val="22"/>
          <w:szCs w:val="22"/>
          <w:u w:val="none"/>
          <w:rtl w:val="0"/>
        </w:rPr>
        <w:t xml:space="preserve">10:00 - presentation of the projects (continuation)</w:t>
      </w:r>
    </w:p>
    <w:p w:rsidR="00000000" w:rsidDel="00000000" w:rsidP="00000000" w:rsidRDefault="00000000" w:rsidRPr="00000000" w14:paraId="00000011">
      <w:pPr>
        <w:pStyle w:val="Subtitle"/>
        <w:spacing w:line="276" w:lineRule="auto"/>
        <w:ind w:left="720" w:firstLine="0"/>
        <w:rPr>
          <w:b w:val="1"/>
          <w:color w:val="434343"/>
          <w:u w:val="none"/>
        </w:rPr>
      </w:pPr>
      <w:r w:rsidDel="00000000" w:rsidR="00000000" w:rsidRPr="00000000">
        <w:rPr>
          <w:b w:val="1"/>
          <w:color w:val="434343"/>
          <w:sz w:val="22"/>
          <w:szCs w:val="22"/>
          <w:u w:val="none"/>
          <w:rtl w:val="0"/>
        </w:rPr>
        <w:t xml:space="preserve">12:30 - Lunch break</w:t>
      </w:r>
      <w:r w:rsidDel="00000000" w:rsidR="00000000" w:rsidRPr="00000000">
        <w:rPr>
          <w:rtl w:val="0"/>
        </w:rPr>
      </w:r>
    </w:p>
    <w:p w:rsidR="00000000" w:rsidDel="00000000" w:rsidP="00000000" w:rsidRDefault="00000000" w:rsidRPr="00000000" w14:paraId="00000012">
      <w:pPr>
        <w:pStyle w:val="Subtitle"/>
        <w:spacing w:line="276" w:lineRule="auto"/>
        <w:ind w:left="720" w:firstLine="0"/>
        <w:rPr>
          <w:b w:val="1"/>
          <w:color w:val="434343"/>
          <w:sz w:val="22"/>
          <w:szCs w:val="22"/>
          <w:u w:val="none"/>
        </w:rPr>
      </w:pPr>
      <w:bookmarkStart w:colFirst="0" w:colLast="0" w:name="_heading=h.nwy298lib31s" w:id="1"/>
      <w:bookmarkEnd w:id="1"/>
      <w:r w:rsidDel="00000000" w:rsidR="00000000" w:rsidRPr="00000000">
        <w:rPr>
          <w:b w:val="1"/>
          <w:color w:val="434343"/>
          <w:sz w:val="22"/>
          <w:szCs w:val="22"/>
          <w:u w:val="none"/>
          <w:rtl w:val="0"/>
        </w:rPr>
        <w:t xml:space="preserve">14:00 - Project Evaluation and Follow-up</w:t>
      </w:r>
    </w:p>
    <w:p w:rsidR="00000000" w:rsidDel="00000000" w:rsidP="00000000" w:rsidRDefault="00000000" w:rsidRPr="00000000" w14:paraId="00000013">
      <w:pPr>
        <w:ind w:firstLine="720"/>
        <w:rPr/>
      </w:pPr>
      <w:r w:rsidDel="00000000" w:rsidR="00000000" w:rsidRPr="00000000">
        <w:rPr>
          <w:rFonts w:ascii="Bebas Neue" w:cs="Bebas Neue" w:eastAsia="Bebas Neue" w:hAnsi="Bebas Neue"/>
          <w:b w:val="1"/>
          <w:color w:val="434343"/>
          <w:sz w:val="22"/>
          <w:szCs w:val="22"/>
          <w:rtl w:val="0"/>
        </w:rPr>
        <w:t xml:space="preserve">15:00 - Cultural walking visit - Kaunas</w:t>
      </w:r>
      <w:r w:rsidDel="00000000" w:rsidR="00000000" w:rsidRPr="00000000">
        <w:rPr>
          <w:rtl w:val="0"/>
        </w:rPr>
      </w:r>
    </w:p>
    <w:p w:rsidR="00000000" w:rsidDel="00000000" w:rsidP="00000000" w:rsidRDefault="00000000" w:rsidRPr="00000000" w14:paraId="00000014">
      <w:pPr>
        <w:rPr/>
      </w:pPr>
      <w:bookmarkStart w:colFirst="0" w:colLast="0" w:name="_heading=h.3ssg3a2c1vo4" w:id="2"/>
      <w:bookmarkEnd w:id="2"/>
      <w:r w:rsidDel="00000000" w:rsidR="00000000" w:rsidRPr="00000000">
        <w:rPr>
          <w:rtl w:val="0"/>
        </w:rPr>
      </w:r>
    </w:p>
    <w:sectPr>
      <w:headerReference r:id="rId7" w:type="default"/>
      <w:footerReference r:id="rId8" w:type="default"/>
      <w:pgSz w:h="16838" w:w="11906" w:orient="portrait"/>
      <w:pgMar w:bottom="1417" w:top="1417" w:left="1701" w:right="1701" w:header="708" w:footer="47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ebas Neue">
    <w:embedRegular w:fontKey="{00000000-0000-0000-0000-000000000000}" r:id="rId5" w:subsetted="0"/>
  </w:font>
  <w:font w:name="Source Sans Pr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pBdr>
        <w:top w:space="0" w:sz="0" w:val="nil"/>
        <w:left w:space="0" w:sz="0" w:val="nil"/>
        <w:bottom w:space="0" w:sz="0" w:val="nil"/>
        <w:right w:space="0" w:sz="0" w:val="nil"/>
        <w:between w:space="0" w:sz="0" w:val="nil"/>
      </w:pBdr>
      <w:tabs>
        <w:tab w:val="center" w:leader="none" w:pos="4252"/>
        <w:tab w:val="right" w:leader="none" w:pos="8504"/>
      </w:tabs>
      <w:spacing w:after="0" w:before="0" w:lineRule="auto"/>
      <w:jc w:val="left"/>
      <w:rPr>
        <w:rFonts w:ascii="Trebuchet MS" w:cs="Trebuchet MS" w:eastAsia="Trebuchet MS" w:hAnsi="Trebuchet MS"/>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-371470</wp:posOffset>
          </wp:positionH>
          <wp:positionV relativeFrom="paragraph">
            <wp:posOffset>-284477</wp:posOffset>
          </wp:positionV>
          <wp:extent cx="2409825" cy="505542"/>
          <wp:effectExtent b="0" l="0" r="0" t="0"/>
          <wp:wrapNone/>
          <wp:docPr id="49944826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2409825" cy="505542"/>
                  </a:xfrm>
                  <a:prstGeom prst="rect"/>
                  <a:ln/>
                </pic:spPr>
              </pic:pic>
            </a:graphicData>
          </a:graphic>
        </wp:anchor>
      </w:drawing>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2108200</wp:posOffset>
              </wp:positionH>
              <wp:positionV relativeFrom="paragraph">
                <wp:posOffset>-284479</wp:posOffset>
              </wp:positionV>
              <wp:extent cx="4114800" cy="464820"/>
              <wp:effectExtent b="0" l="0" r="0" t="0"/>
              <wp:wrapSquare wrapText="bothSides" distB="45720" distT="45720" distL="114300" distR="114300"/>
              <wp:docPr id="499448260" name=""/>
              <a:graphic>
                <a:graphicData uri="http://schemas.microsoft.com/office/word/2010/wordprocessingShape">
                  <wps:wsp>
                    <wps:cNvSpPr/>
                    <wps:cNvPr id="2" name="Shape 2"/>
                    <wps:spPr>
                      <a:xfrm>
                        <a:off x="3298125" y="3557115"/>
                        <a:ext cx="4095750" cy="44577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Narrow" w:cs="Arial Narrow" w:eastAsia="Arial Narrow" w:hAnsi="Arial Narrow"/>
                              <w:b w:val="0"/>
                              <w:i w:val="0"/>
                              <w:smallCaps w:val="0"/>
                              <w:strike w:val="0"/>
                              <w:color w:val="595959"/>
                              <w:sz w:val="16"/>
                              <w:vertAlign w:val="baseline"/>
                            </w:rPr>
                            <w:t xml:space="preserve">This project has been funded with support from the European Commission. This communication reflects the views only of the author, and the Commission cannot be held responsible for any use which may be made of the information contained therein.</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2108200</wp:posOffset>
              </wp:positionH>
              <wp:positionV relativeFrom="paragraph">
                <wp:posOffset>-284479</wp:posOffset>
              </wp:positionV>
              <wp:extent cx="4114800" cy="464820"/>
              <wp:effectExtent b="0" l="0" r="0" t="0"/>
              <wp:wrapSquare wrapText="bothSides" distB="45720" distT="45720" distL="114300" distR="114300"/>
              <wp:docPr id="499448260" name="image3.png"/>
              <a:graphic>
                <a:graphicData uri="http://schemas.openxmlformats.org/drawingml/2006/picture">
                  <pic:pic>
                    <pic:nvPicPr>
                      <pic:cNvPr id="0" name="image3.png"/>
                      <pic:cNvPicPr preferRelativeResize="0"/>
                    </pic:nvPicPr>
                    <pic:blipFill>
                      <a:blip r:embed="rId2"/>
                      <a:srcRect/>
                      <a:stretch>
                        <a:fillRect/>
                      </a:stretch>
                    </pic:blipFill>
                    <pic:spPr>
                      <a:xfrm>
                        <a:off x="0" y="0"/>
                        <a:ext cx="4114800" cy="464820"/>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pBdr>
        <w:top w:space="0" w:sz="0" w:val="nil"/>
        <w:left w:space="0" w:sz="0" w:val="nil"/>
        <w:bottom w:space="0" w:sz="0" w:val="nil"/>
        <w:right w:space="0" w:sz="0" w:val="nil"/>
        <w:between w:space="0" w:sz="0" w:val="nil"/>
      </w:pBdr>
      <w:tabs>
        <w:tab w:val="center" w:leader="none" w:pos="4252"/>
        <w:tab w:val="right" w:leader="none" w:pos="8504"/>
      </w:tabs>
      <w:spacing w:after="0" w:before="0" w:lineRule="auto"/>
      <w:jc w:val="left"/>
      <w:rPr>
        <w:rFonts w:ascii="Trebuchet MS" w:cs="Trebuchet MS" w:eastAsia="Trebuchet MS" w:hAnsi="Trebuchet MS"/>
        <w:color w:val="000000"/>
      </w:rPr>
    </w:pPr>
    <w:r w:rsidDel="00000000" w:rsidR="00000000" w:rsidRPr="00000000">
      <w:rPr/>
      <w:drawing>
        <wp:inline distB="0" distT="0" distL="0" distR="0">
          <wp:extent cx="1036133" cy="562782"/>
          <wp:effectExtent b="0" l="0" r="0" t="0"/>
          <wp:docPr descr="A black background with a black square&#10;&#10;AI-generated content may be incorrect." id="499448263" name="image4.png"/>
          <a:graphic>
            <a:graphicData uri="http://schemas.openxmlformats.org/drawingml/2006/picture">
              <pic:pic>
                <pic:nvPicPr>
                  <pic:cNvPr descr="A black background with a black square&#10;&#10;AI-generated content may be incorrect." id="0" name="image4.png"/>
                  <pic:cNvPicPr preferRelativeResize="0"/>
                </pic:nvPicPr>
                <pic:blipFill>
                  <a:blip r:embed="rId1"/>
                  <a:srcRect b="0" l="0" r="0" t="0"/>
                  <a:stretch>
                    <a:fillRect/>
                  </a:stretch>
                </pic:blipFill>
                <pic:spPr>
                  <a:xfrm>
                    <a:off x="0" y="0"/>
                    <a:ext cx="1036133" cy="562782"/>
                  </a:xfrm>
                  <a:prstGeom prst="rect"/>
                  <a:ln/>
                </pic:spPr>
              </pic:pic>
            </a:graphicData>
          </a:graphic>
        </wp:inline>
      </w:draw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3601085</wp:posOffset>
          </wp:positionH>
          <wp:positionV relativeFrom="paragraph">
            <wp:posOffset>36830</wp:posOffset>
          </wp:positionV>
          <wp:extent cx="2552065" cy="663625"/>
          <wp:effectExtent b="0" l="0" r="0" t="0"/>
          <wp:wrapNone/>
          <wp:docPr id="499448261" name="image1.png"/>
          <a:graphic>
            <a:graphicData uri="http://schemas.openxmlformats.org/drawingml/2006/picture">
              <pic:pic>
                <pic:nvPicPr>
                  <pic:cNvPr id="0" name="image1.png"/>
                  <pic:cNvPicPr preferRelativeResize="0"/>
                </pic:nvPicPr>
                <pic:blipFill>
                  <a:blip r:embed="rId2"/>
                  <a:srcRect b="37190" l="0" r="0" t="36805"/>
                  <a:stretch>
                    <a:fillRect/>
                  </a:stretch>
                </pic:blipFill>
                <pic:spPr>
                  <a:xfrm>
                    <a:off x="0" y="0"/>
                    <a:ext cx="2552065" cy="663625"/>
                  </a:xfrm>
                  <a:prstGeom prst="rect"/>
                  <a:ln/>
                </pic:spPr>
              </pic:pic>
            </a:graphicData>
          </a:graphic>
        </wp:anchor>
      </w:drawing>
    </w:r>
  </w:p>
  <w:p w:rsidR="00000000" w:rsidDel="00000000" w:rsidP="00000000" w:rsidRDefault="00000000" w:rsidRPr="00000000" w14:paraId="00000016">
    <w:pPr>
      <w:pBdr>
        <w:top w:space="0" w:sz="0" w:val="nil"/>
        <w:left w:space="0" w:sz="0" w:val="nil"/>
        <w:bottom w:space="0" w:sz="0" w:val="nil"/>
        <w:right w:space="0" w:sz="0" w:val="nil"/>
        <w:between w:space="0" w:sz="0" w:val="nil"/>
      </w:pBdr>
      <w:tabs>
        <w:tab w:val="center" w:leader="none" w:pos="4252"/>
        <w:tab w:val="right" w:leader="none" w:pos="8504"/>
      </w:tabs>
      <w:spacing w:after="0" w:before="0" w:lineRule="auto"/>
      <w:jc w:val="left"/>
      <w:rPr>
        <w:rFonts w:ascii="Trebuchet MS" w:cs="Trebuchet MS" w:eastAsia="Trebuchet MS" w:hAnsi="Trebuchet MS"/>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Source Sans Pro" w:cs="Source Sans Pro" w:eastAsia="Source Sans Pro" w:hAnsi="Source Sans Pro"/>
        <w:color w:val="4d4d4d"/>
        <w:sz w:val="24"/>
        <w:szCs w:val="24"/>
        <w:lang w:val="en"/>
      </w:rPr>
    </w:rPrDefault>
    <w:pPrDefault>
      <w:pPr>
        <w:spacing w:after="240" w:before="240" w:lineRule="auto"/>
        <w:jc w:val="both"/>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rPr>
  </w:style>
  <w:style w:type="paragraph" w:styleId="Heading5">
    <w:name w:val="heading 5"/>
    <w:basedOn w:val="Normal"/>
    <w:next w:val="Normal"/>
    <w:pPr>
      <w:keepNext w:val="1"/>
      <w:keepLines w:val="1"/>
      <w:spacing w:after="80" w:lineRule="auto"/>
    </w:pPr>
    <w:rPr>
      <w:color w:val="666666"/>
      <w:sz w:val="22"/>
      <w:szCs w:val="22"/>
    </w:rPr>
  </w:style>
  <w:style w:type="paragraph" w:styleId="Heading6">
    <w:name w:val="heading 6"/>
    <w:basedOn w:val="Normal"/>
    <w:next w:val="Normal"/>
    <w:pPr>
      <w:keepNext w:val="1"/>
      <w:keepLines w:val="1"/>
      <w:spacing w:after="80" w:lineRule="auto"/>
    </w:pPr>
    <w:rPr>
      <w:i w:val="1"/>
      <w:color w:val="666666"/>
      <w:sz w:val="22"/>
      <w:szCs w:val="22"/>
    </w:rPr>
  </w:style>
  <w:style w:type="paragraph" w:styleId="Title">
    <w:name w:val="Title"/>
    <w:basedOn w:val="Normal"/>
    <w:next w:val="Normal"/>
    <w:pPr>
      <w:keepNext w:val="1"/>
      <w:keepLines w:val="1"/>
      <w:spacing w:after="120" w:before="120" w:lineRule="auto"/>
    </w:pPr>
    <w:rPr>
      <w:rFonts w:ascii="Bebas Neue" w:cs="Bebas Neue" w:eastAsia="Bebas Neue" w:hAnsi="Bebas Neue"/>
      <w:color w:val="ff6600"/>
      <w:sz w:val="36"/>
      <w:szCs w:val="36"/>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00"/>
      <w:outlineLvl w:val="0"/>
    </w:pPr>
    <w:rPr>
      <w:sz w:val="40"/>
      <w:szCs w:val="40"/>
    </w:rPr>
  </w:style>
  <w:style w:type="paragraph" w:styleId="Heading2">
    <w:name w:val="heading 2"/>
    <w:basedOn w:val="Normal"/>
    <w:next w:val="Normal"/>
    <w:uiPriority w:val="9"/>
    <w:semiHidden w:val="1"/>
    <w:unhideWhenUsed w:val="1"/>
    <w:qFormat w:val="1"/>
    <w:pPr>
      <w:keepNext w:val="1"/>
      <w:keepLines w:val="1"/>
      <w:spacing w:after="120" w:before="360"/>
      <w:outlineLvl w:val="1"/>
    </w:pPr>
    <w:rPr>
      <w:sz w:val="32"/>
      <w:szCs w:val="32"/>
    </w:rPr>
  </w:style>
  <w:style w:type="paragraph" w:styleId="Heading3">
    <w:name w:val="heading 3"/>
    <w:basedOn w:val="Normal"/>
    <w:next w:val="Normal"/>
    <w:uiPriority w:val="9"/>
    <w:semiHidden w:val="1"/>
    <w:unhideWhenUsed w:val="1"/>
    <w:qFormat w:val="1"/>
    <w:pPr>
      <w:keepNext w:val="1"/>
      <w:keepLines w:val="1"/>
      <w:spacing w:after="80" w:before="320"/>
      <w:outlineLvl w:val="2"/>
    </w:pPr>
    <w:rPr>
      <w:color w:val="434343"/>
      <w:sz w:val="28"/>
      <w:szCs w:val="28"/>
    </w:rPr>
  </w:style>
  <w:style w:type="paragraph" w:styleId="Heading4">
    <w:name w:val="heading 4"/>
    <w:basedOn w:val="Normal"/>
    <w:next w:val="Normal"/>
    <w:uiPriority w:val="9"/>
    <w:semiHidden w:val="1"/>
    <w:unhideWhenUsed w:val="1"/>
    <w:qFormat w:val="1"/>
    <w:pPr>
      <w:keepNext w:val="1"/>
      <w:keepLines w:val="1"/>
      <w:spacing w:after="80" w:before="280"/>
      <w:outlineLvl w:val="3"/>
    </w:pPr>
    <w:rPr>
      <w:color w:val="666666"/>
    </w:rPr>
  </w:style>
  <w:style w:type="paragraph" w:styleId="Heading5">
    <w:name w:val="heading 5"/>
    <w:basedOn w:val="Normal"/>
    <w:next w:val="Normal"/>
    <w:uiPriority w:val="9"/>
    <w:semiHidden w:val="1"/>
    <w:unhideWhenUsed w:val="1"/>
    <w:qFormat w:val="1"/>
    <w:pPr>
      <w:keepNext w:val="1"/>
      <w:keepLines w:val="1"/>
      <w:spacing w:after="80"/>
      <w:outlineLvl w:val="4"/>
    </w:pPr>
    <w:rPr>
      <w:color w:val="666666"/>
      <w:sz w:val="22"/>
      <w:szCs w:val="22"/>
    </w:rPr>
  </w:style>
  <w:style w:type="paragraph" w:styleId="Heading6">
    <w:name w:val="heading 6"/>
    <w:basedOn w:val="Normal"/>
    <w:next w:val="Normal"/>
    <w:uiPriority w:val="9"/>
    <w:semiHidden w:val="1"/>
    <w:unhideWhenUsed w:val="1"/>
    <w:qFormat w:val="1"/>
    <w:pPr>
      <w:keepNext w:val="1"/>
      <w:keepLines w:val="1"/>
      <w:spacing w:after="80"/>
      <w:outlineLvl w:val="5"/>
    </w:pPr>
    <w:rPr>
      <w:i w:val="1"/>
      <w:color w:val="666666"/>
      <w:sz w:val="22"/>
      <w:szCs w:val="2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120"/>
    </w:pPr>
    <w:rPr>
      <w:rFonts w:ascii="Bebas Neue" w:cs="Bebas Neue" w:eastAsia="Bebas Neue" w:hAnsi="Bebas Neue"/>
      <w:color w:val="ff6600"/>
      <w:sz w:val="36"/>
      <w:szCs w:val="36"/>
    </w:rPr>
  </w:style>
  <w:style w:type="table" w:styleId="TableNormal1" w:customStyle="1">
    <w:name w:val="Table Normal1"/>
    <w:tblPr>
      <w:tblCellMar>
        <w:top w:w="0.0" w:type="dxa"/>
        <w:left w:w="0.0" w:type="dxa"/>
        <w:bottom w:w="0.0" w:type="dxa"/>
        <w:right w:w="0.0" w:type="dxa"/>
      </w:tblCellMar>
    </w:tblPr>
  </w:style>
  <w:style w:type="paragraph" w:styleId="Subtitle">
    <w:name w:val="Subtitle"/>
    <w:basedOn w:val="Normal"/>
    <w:next w:val="Normal"/>
    <w:uiPriority w:val="11"/>
    <w:qFormat w:val="1"/>
    <w:pPr>
      <w:keepNext w:val="1"/>
      <w:keepLines w:val="1"/>
      <w:spacing w:after="320" w:before="0"/>
      <w:jc w:val="left"/>
    </w:pPr>
    <w:rPr>
      <w:rFonts w:ascii="Bebas Neue" w:cs="Bebas Neue" w:eastAsia="Bebas Neue" w:hAnsi="Bebas Neue"/>
      <w:color w:val="7bad28"/>
      <w:sz w:val="32"/>
      <w:szCs w:val="32"/>
      <w:u w:val="single"/>
    </w:rPr>
  </w:style>
  <w:style w:type="table" w:styleId="PlainTable2">
    <w:name w:val="Plain Table 2"/>
    <w:basedOn w:val="TableNormal"/>
    <w:uiPriority w:val="42"/>
    <w:rsid w:val="00225240"/>
    <w:pPr>
      <w:spacing w:after="0" w:before="0"/>
      <w:jc w:val="left"/>
    </w:pPr>
    <w:rPr>
      <w:rFonts w:asciiTheme="minorHAnsi" w:cstheme="minorBidi" w:eastAsiaTheme="minorHAnsi" w:hAnsiTheme="minorHAnsi"/>
      <w:color w:val="auto"/>
      <w:lang w:eastAsia="en-US" w:val="pt-PT"/>
    </w:rPr>
    <w:tblPr>
      <w:tblStyleRowBandSize w:val="1"/>
      <w:tblStyleColBandSize w:val="1"/>
      <w:tblBorders>
        <w:top w:color="7f7f7f" w:space="0" w:sz="4" w:themeColor="text1" w:themeTint="000080" w:val="single"/>
        <w:bottom w:color="7f7f7f" w:space="0" w:sz="4" w:themeColor="text1" w:themeTint="000080" w:val="single"/>
      </w:tblBorders>
    </w:tblPr>
    <w:tblStylePr w:type="firstRow">
      <w:rPr>
        <w:b w:val="1"/>
        <w:bCs w:val="1"/>
      </w:rPr>
      <w:tblPr/>
      <w:tcPr>
        <w:tcBorders>
          <w:bottom w:color="7f7f7f" w:space="0" w:sz="4" w:themeColor="text1" w:themeTint="000080" w:val="single"/>
        </w:tcBorders>
      </w:tcPr>
    </w:tblStylePr>
    <w:tblStylePr w:type="lastRow">
      <w:rPr>
        <w:b w:val="1"/>
        <w:bCs w:val="1"/>
      </w:rPr>
      <w:tblPr/>
      <w:tcPr>
        <w:tcBorders>
          <w:top w:color="7f7f7f" w:space="0" w:sz="4" w:themeColor="text1" w:themeTint="000080" w:val="single"/>
        </w:tcBorders>
      </w:tcPr>
    </w:tblStylePr>
    <w:tblStylePr w:type="firstCol">
      <w:rPr>
        <w:b w:val="1"/>
        <w:bCs w:val="1"/>
      </w:rPr>
    </w:tblStylePr>
    <w:tblStylePr w:type="lastCol">
      <w:rPr>
        <w:b w:val="1"/>
        <w:bCs w:val="1"/>
      </w:rPr>
    </w:tblStylePr>
    <w:tblStylePr w:type="band1Vert">
      <w:tblPr/>
      <w:tcPr>
        <w:tcBorders>
          <w:left w:color="7f7f7f" w:space="0" w:sz="4" w:themeColor="text1" w:themeTint="000080" w:val="single"/>
          <w:right w:color="7f7f7f" w:space="0" w:sz="4" w:themeColor="text1" w:themeTint="000080" w:val="single"/>
        </w:tcBorders>
      </w:tcPr>
    </w:tblStylePr>
    <w:tblStylePr w:type="band2Vert">
      <w:tblPr/>
      <w:tcPr>
        <w:tcBorders>
          <w:left w:color="7f7f7f" w:space="0" w:sz="4" w:themeColor="text1" w:themeTint="000080" w:val="single"/>
          <w:right w:color="7f7f7f" w:space="0" w:sz="4" w:themeColor="text1" w:themeTint="000080" w:val="single"/>
        </w:tcBorders>
      </w:tcPr>
    </w:tblStylePr>
    <w:tblStylePr w:type="band1Horz">
      <w:tblPr/>
      <w:tcPr>
        <w:tcBorders>
          <w:top w:color="7f7f7f" w:space="0" w:sz="4" w:themeColor="text1" w:themeTint="000080" w:val="single"/>
          <w:bottom w:color="7f7f7f" w:space="0" w:sz="4" w:themeColor="text1" w:themeTint="000080" w:val="single"/>
        </w:tcBorders>
      </w:tcPr>
    </w:tblStylePr>
  </w:style>
  <w:style w:type="paragraph" w:styleId="ListParagraph">
    <w:name w:val="List Paragraph"/>
    <w:basedOn w:val="Normal"/>
    <w:uiPriority w:val="34"/>
    <w:qFormat w:val="1"/>
    <w:rsid w:val="00225240"/>
    <w:pPr>
      <w:ind w:left="720"/>
      <w:contextualSpacing w:val="1"/>
    </w:pPr>
  </w:style>
  <w:style w:type="paragraph" w:styleId="Header">
    <w:name w:val="header"/>
    <w:basedOn w:val="Normal"/>
    <w:link w:val="HeaderChar"/>
    <w:uiPriority w:val="99"/>
    <w:unhideWhenUsed w:val="1"/>
    <w:rsid w:val="007475DB"/>
    <w:pPr>
      <w:tabs>
        <w:tab w:val="center" w:pos="4252"/>
        <w:tab w:val="right" w:pos="8504"/>
      </w:tabs>
      <w:spacing w:after="0" w:before="0"/>
    </w:pPr>
  </w:style>
  <w:style w:type="character" w:styleId="HeaderChar" w:customStyle="1">
    <w:name w:val="Header Char"/>
    <w:basedOn w:val="DefaultParagraphFont"/>
    <w:link w:val="Header"/>
    <w:uiPriority w:val="99"/>
    <w:rsid w:val="007475DB"/>
  </w:style>
  <w:style w:type="paragraph" w:styleId="Footer">
    <w:name w:val="footer"/>
    <w:basedOn w:val="Normal"/>
    <w:link w:val="FooterChar"/>
    <w:uiPriority w:val="99"/>
    <w:unhideWhenUsed w:val="1"/>
    <w:rsid w:val="007475DB"/>
    <w:pPr>
      <w:tabs>
        <w:tab w:val="center" w:pos="4252"/>
        <w:tab w:val="right" w:pos="8504"/>
      </w:tabs>
      <w:spacing w:after="0" w:before="0"/>
    </w:pPr>
  </w:style>
  <w:style w:type="character" w:styleId="FooterChar" w:customStyle="1">
    <w:name w:val="Footer Char"/>
    <w:basedOn w:val="DefaultParagraphFont"/>
    <w:link w:val="Footer"/>
    <w:uiPriority w:val="99"/>
    <w:rsid w:val="007475DB"/>
  </w:style>
  <w:style w:type="paragraph" w:styleId="Subtitle">
    <w:name w:val="Subtitle"/>
    <w:basedOn w:val="Normal"/>
    <w:next w:val="Normal"/>
    <w:pPr>
      <w:keepNext w:val="1"/>
      <w:keepLines w:val="1"/>
      <w:spacing w:after="320" w:before="0" w:lineRule="auto"/>
      <w:jc w:val="left"/>
    </w:pPr>
    <w:rPr>
      <w:rFonts w:ascii="Bebas Neue" w:cs="Bebas Neue" w:eastAsia="Bebas Neue" w:hAnsi="Bebas Neue"/>
      <w:color w:val="7bad28"/>
      <w:sz w:val="32"/>
      <w:szCs w:val="32"/>
      <w:u w:val="singl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BebasNeue-regular.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6xhJGVzeeAM/RiQimqChbtHiwA==">CgMxLjAyDmgudHJ1NTBtZmt5bDBlMg5oLm53eTI5OGxpYjMxczIOaC4zc3NnM2EyYzF2bzQ4AHIhMVRJSVJwaGVKM3Y2OFI2Q3lhcUFWUFhoOTJseTJ6U0Nw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2025-06-04T06:25:00Z</dcterms:created>
</cp:coreProperties>
</file>